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Bokaro Public School 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Sec - 3C ,, syllabus of class - 5 (2024-2025)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- पाठ- यह सौभाग्य हमारा है,(कविता)2 पागल हाथी (कहानी)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0" w:firstLine="0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- 1,2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व्याकरण- विलोम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शब्द, अनुच्छेद लेखन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हमारा राष्ट्रीय ध्वज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October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पुस्तक- 10. ऊंट का कूबड़ (कहानी),11. कथक सम्राट (साक्षात्कार)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पत्रिका- 10,11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व्याकरण- क्रिया 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पत्र लेखन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पाठ-3. मेहनत की कमाई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तीन होमवर्क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व्याकरण- अपठित गद्यांश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November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पुस्तक- 12.झलकारी बाई (विक्तित्व),13 . सीख भरे दोहे (दोहे)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-12 ,13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-विराम चिन्ह 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वाक्यांशों के लिए एक शब्द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-4 एक पत्र सांता के नाम (पत्र)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-4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 -संज्ञा,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पर्यायवाची शब्द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December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-14. खरगोश के बच्चे (संस्मरण)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पत्रिका- 14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व्याकरण- चित्र वर्णन,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अपठित पद्यांश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July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5.लुई ब्रेल (व्यक्तित्व),6. यह कदम का पेड़ (कविता)7.पेय जल का रख रखाव (नाटक)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5, 6 ,7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व्याकरण- पाठ 5.लिंग 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वचन ,निबंध लेखन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January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-15. कांच की कहानी (विज्ञान कहानी)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पत्रिका- 15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व्याकरण- शब्द विचार 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मुहावरे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August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पाठ- 8. मैरी गाय (हास्य कहानी)9.सूरज का रथ (कविता)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-8,9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- पाठ- 9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सर्वनाम ,विशेषण 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श्रुतिसमभिन्नार्थक शब्द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पुनरावृति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September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पुनरावृति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हाफ इयरली एग्जाम्स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y+XM2+9/uQzFG27uIW0zsg3xA==">CgMxLjA4AHIhMU55WW1WLTR0bE50RENhUDhhRVRsOURJVDhSRnR6Y3dk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